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2F0" w:rsidRDefault="002822F0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822F0" w:rsidRDefault="002822F0">
      <w:pPr>
        <w:pStyle w:val="ConsPlusNormal"/>
        <w:outlineLvl w:val="0"/>
      </w:pPr>
    </w:p>
    <w:p w:rsidR="002822F0" w:rsidRDefault="002822F0">
      <w:pPr>
        <w:pStyle w:val="ConsPlusTitle"/>
        <w:jc w:val="center"/>
      </w:pPr>
      <w:r>
        <w:t>АДМИНИСТРАЦИЯ НИЖНЕВАРТОВСКОГО РАЙОНА</w:t>
      </w:r>
    </w:p>
    <w:p w:rsidR="002822F0" w:rsidRDefault="002822F0">
      <w:pPr>
        <w:pStyle w:val="ConsPlusTitle"/>
        <w:jc w:val="center"/>
      </w:pPr>
    </w:p>
    <w:p w:rsidR="002822F0" w:rsidRDefault="002822F0">
      <w:pPr>
        <w:pStyle w:val="ConsPlusTitle"/>
        <w:jc w:val="center"/>
      </w:pPr>
      <w:r>
        <w:t>ПОСТАНОВЛЕНИЕ</w:t>
      </w:r>
    </w:p>
    <w:p w:rsidR="002822F0" w:rsidRDefault="002822F0">
      <w:pPr>
        <w:pStyle w:val="ConsPlusTitle"/>
        <w:jc w:val="center"/>
      </w:pPr>
      <w:r>
        <w:t>от 7 мая 2025 г. N 545</w:t>
      </w:r>
    </w:p>
    <w:p w:rsidR="002822F0" w:rsidRDefault="002822F0">
      <w:pPr>
        <w:pStyle w:val="ConsPlusTitle"/>
        <w:jc w:val="center"/>
      </w:pPr>
    </w:p>
    <w:p w:rsidR="002822F0" w:rsidRDefault="002822F0">
      <w:pPr>
        <w:pStyle w:val="ConsPlusTitle"/>
        <w:jc w:val="center"/>
      </w:pPr>
      <w:r>
        <w:t>О ВНЕСЕНИИ ИЗМЕНЕНИЙ В ПРИЛОЖЕНИЕ К ПОСТАНОВЛЕНИЮ</w:t>
      </w:r>
    </w:p>
    <w:p w:rsidR="002822F0" w:rsidRDefault="002822F0">
      <w:pPr>
        <w:pStyle w:val="ConsPlusTitle"/>
        <w:jc w:val="center"/>
      </w:pPr>
      <w:r>
        <w:t>АДМИНИСТРАЦИИ РАЙОНА ОТ 15.12.2022 N 2536 "ОБ УТВЕРЖДЕНИИ</w:t>
      </w:r>
    </w:p>
    <w:p w:rsidR="002822F0" w:rsidRDefault="002822F0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2822F0" w:rsidRDefault="002822F0">
      <w:pPr>
        <w:pStyle w:val="ConsPlusTitle"/>
        <w:jc w:val="center"/>
      </w:pPr>
      <w:r>
        <w:t>УСЛУГИ "ОКАЗАНИЕ ИНФОРМАЦИОННО-КОНСУЛЬТАЦИОННОЙ ПОДДЕРЖКИ</w:t>
      </w:r>
    </w:p>
    <w:p w:rsidR="002822F0" w:rsidRDefault="002822F0">
      <w:pPr>
        <w:pStyle w:val="ConsPlusTitle"/>
        <w:jc w:val="center"/>
      </w:pPr>
      <w:r>
        <w:t>СУБЪЕКТАМ МАЛОГО И СРЕДНЕГО ПРЕДПРИНИМАТЕЛЬСТВА"</w:t>
      </w:r>
    </w:p>
    <w:p w:rsidR="002822F0" w:rsidRDefault="002822F0">
      <w:pPr>
        <w:pStyle w:val="ConsPlusNormal"/>
        <w:ind w:firstLine="540"/>
        <w:jc w:val="both"/>
      </w:pPr>
    </w:p>
    <w:p w:rsidR="002822F0" w:rsidRDefault="002822F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Нижневартовского района от 15.12.2022 N 2536 "Об утверждении административного регламента предоставления муниципальной услуги "Оказание информационно-консультационной поддержки субъектам малого и среднего предпринимательства" (с изменениями от 24.07.2024 N 956) следующие изменения: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разделе 2</w:t>
        </w:r>
      </w:hyperlink>
      <w:r>
        <w:t>: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Абзац первый пункта 2.5</w:t>
        </w:r>
      </w:hyperlink>
      <w:r>
        <w:t xml:space="preserve"> признать утратившим силу.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Абзац 1 пункта 2.6</w:t>
        </w:r>
      </w:hyperlink>
      <w:r>
        <w:t xml:space="preserve"> изложить в следующей редакции: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>"2.6.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услуги.".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 xml:space="preserve">1.1.3. </w:t>
      </w:r>
      <w:hyperlink r:id="rId11">
        <w:r>
          <w:rPr>
            <w:color w:val="0000FF"/>
          </w:rPr>
          <w:t>Подпункт 2.6.5 пункта 2.6</w:t>
        </w:r>
      </w:hyperlink>
      <w:r>
        <w:t xml:space="preserve"> дополнить абзацем следующего содержания: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>"Заявитель вправе представить такие документы и информацию в органы, предоставляющие услуги, по собственной инициативе.".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 xml:space="preserve">1.1.4. </w:t>
      </w:r>
      <w:hyperlink r:id="rId12">
        <w:r>
          <w:rPr>
            <w:color w:val="0000FF"/>
          </w:rPr>
          <w:t>Абзац первый пункта 2.11</w:t>
        </w:r>
      </w:hyperlink>
      <w:r>
        <w:t xml:space="preserve"> изложить в следующей редакции: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>"2.11.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муниципальную услугу. Или многофункциональный центр.".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 xml:space="preserve">1.1.5. </w:t>
      </w:r>
      <w:hyperlink r:id="rId13">
        <w:r>
          <w:rPr>
            <w:color w:val="0000FF"/>
          </w:rPr>
          <w:t>Абзац первый пункта 2.13</w:t>
        </w:r>
      </w:hyperlink>
      <w:r>
        <w:t xml:space="preserve"> изложить в следующей редакции: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>"2.13.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инвалидов.".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lastRenderedPageBreak/>
        <w:t xml:space="preserve">1.1.6. </w:t>
      </w:r>
      <w:hyperlink r:id="rId14">
        <w:r>
          <w:rPr>
            <w:color w:val="0000FF"/>
          </w:rPr>
          <w:t>Разделы 4</w:t>
        </w:r>
      </w:hyperlink>
      <w:r>
        <w:t xml:space="preserve">, </w:t>
      </w:r>
      <w:hyperlink r:id="rId15">
        <w:r>
          <w:rPr>
            <w:color w:val="0000FF"/>
          </w:rPr>
          <w:t>5</w:t>
        </w:r>
      </w:hyperlink>
      <w:r>
        <w:t xml:space="preserve"> признать утратившими силу.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2822F0" w:rsidRDefault="002822F0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директора департамента экономики администрации района Е.В. Каргапольцеву.</w:t>
      </w:r>
    </w:p>
    <w:p w:rsidR="002822F0" w:rsidRDefault="002822F0">
      <w:pPr>
        <w:pStyle w:val="ConsPlusNormal"/>
        <w:ind w:firstLine="540"/>
        <w:jc w:val="both"/>
      </w:pPr>
    </w:p>
    <w:p w:rsidR="002822F0" w:rsidRDefault="002822F0">
      <w:pPr>
        <w:pStyle w:val="ConsPlusNormal"/>
        <w:jc w:val="right"/>
      </w:pPr>
      <w:r>
        <w:t>Глава района</w:t>
      </w:r>
    </w:p>
    <w:p w:rsidR="002822F0" w:rsidRDefault="002822F0">
      <w:pPr>
        <w:pStyle w:val="ConsPlusNormal"/>
        <w:jc w:val="right"/>
      </w:pPr>
      <w:r>
        <w:t>Б.А.САЛОМАТИН</w:t>
      </w:r>
    </w:p>
    <w:p w:rsidR="002822F0" w:rsidRDefault="002822F0">
      <w:pPr>
        <w:pStyle w:val="ConsPlusNormal"/>
        <w:ind w:firstLine="540"/>
        <w:jc w:val="both"/>
      </w:pPr>
    </w:p>
    <w:p w:rsidR="002822F0" w:rsidRDefault="002822F0">
      <w:pPr>
        <w:pStyle w:val="ConsPlusNormal"/>
        <w:ind w:firstLine="540"/>
        <w:jc w:val="both"/>
      </w:pPr>
    </w:p>
    <w:p w:rsidR="002822F0" w:rsidRDefault="002822F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B27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F0"/>
    <w:rsid w:val="002822F0"/>
    <w:rsid w:val="003A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2FD84-F221-40E9-A860-0B4670F21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2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22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822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13818&amp;dst=100045" TargetMode="External"/><Relationship Id="rId13" Type="http://schemas.openxmlformats.org/officeDocument/2006/relationships/hyperlink" Target="https://login.consultant.ru/link/?req=doc&amp;base=RLAW926&amp;n=313818&amp;dst=10010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13818&amp;dst=100012" TargetMode="External"/><Relationship Id="rId12" Type="http://schemas.openxmlformats.org/officeDocument/2006/relationships/hyperlink" Target="https://login.consultant.ru/link/?req=doc&amp;base=RLAW926&amp;n=313818&amp;dst=100097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4815" TargetMode="External"/><Relationship Id="rId11" Type="http://schemas.openxmlformats.org/officeDocument/2006/relationships/hyperlink" Target="https://login.consultant.ru/link/?req=doc&amp;base=RLAW926&amp;n=313818&amp;dst=100081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313818&amp;dst=100215" TargetMode="External"/><Relationship Id="rId10" Type="http://schemas.openxmlformats.org/officeDocument/2006/relationships/hyperlink" Target="https://login.consultant.ru/link/?req=doc&amp;base=RLAW926&amp;n=313818&amp;dst=10006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13818&amp;dst=100058" TargetMode="External"/><Relationship Id="rId14" Type="http://schemas.openxmlformats.org/officeDocument/2006/relationships/hyperlink" Target="https://login.consultant.ru/link/?req=doc&amp;base=RLAW926&amp;n=313818&amp;dst=1001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3571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2025-07-23T05:42:00Z</dcterms:created>
  <dcterms:modified xsi:type="dcterms:W3CDTF">2025-07-23T05:42:00Z</dcterms:modified>
</cp:coreProperties>
</file>